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14" w:rsidRDefault="00754614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754614" w:rsidRDefault="00754614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754614" w:rsidRDefault="00754614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754614" w:rsidRDefault="00754614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754614" w:rsidRDefault="00754614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7B7641" w:rsidRPr="004B506E" w:rsidRDefault="007B7641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r w:rsidRPr="004B506E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ACTA SESIÓN EXTRAORDINARIA DE FECHA 17 DE ENERO DE 2025</w:t>
      </w:r>
    </w:p>
    <w:p w:rsidR="007B7641" w:rsidRPr="004B506E" w:rsidRDefault="007B7641" w:rsidP="007B7641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cs="Calibri"/>
          <w:kern w:val="3"/>
          <w:sz w:val="24"/>
          <w:szCs w:val="24"/>
        </w:rPr>
      </w:pP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En Eritzegoiti, Valle de Atetz, a 17 de Enero de 2025, en el Salón de Plenos del Ayuntamiento de Atetz, siendo las 13:00 horas del día indicado, con la Presidencia del Alcalde en Funciones Mikel Jokin Martin </w:t>
      </w:r>
      <w:r w:rsidR="002700BD" w:rsidRPr="004B506E">
        <w:rPr>
          <w:rFonts w:eastAsia="Times New Roman" w:cs="Calibri"/>
          <w:kern w:val="3"/>
          <w:sz w:val="24"/>
          <w:szCs w:val="24"/>
          <w:lang w:eastAsia="es-ES"/>
        </w:rPr>
        <w:t>Garijo se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reúne el Pleno del Ayuntamiento de Atetz, en Sesión Extraordinaria, los siguientes miembros del Ayuntamiento del Municipio de Atetz, que a continuación se indican: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ab/>
      </w: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Iranzu Azpiroz Erviti</w:t>
      </w: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Paula Ibero Baraibar</w:t>
      </w: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Goiz Argi Santxo Gaskue</w:t>
      </w: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7B7641" w:rsidRPr="004B506E" w:rsidRDefault="007B7641" w:rsidP="007B7641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7B7641" w:rsidRPr="004B506E" w:rsidRDefault="007B7641" w:rsidP="007B7641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Abierta la sesión y declarada pú</w:t>
      </w:r>
      <w:r w:rsidR="002700BD" w:rsidRPr="004B506E">
        <w:rPr>
          <w:rFonts w:eastAsia="Times New Roman" w:cs="Calibri"/>
          <w:kern w:val="3"/>
          <w:sz w:val="24"/>
          <w:szCs w:val="24"/>
          <w:lang w:eastAsia="es-ES"/>
        </w:rPr>
        <w:t>blica por el Alcalde en funciones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>, a las 14:00 horas, una vez comprobado por el Secretario de la Corporación, Don Alberto Fernández Ejea, la existencia del quórum de asistencia necesaria y suficiente para que pueda ser iniciada, se procede a conocer el siguiente orden del Día:</w:t>
      </w:r>
    </w:p>
    <w:p w:rsidR="007B7641" w:rsidRPr="004B506E" w:rsidRDefault="007B7641" w:rsidP="007B7641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7B7641" w:rsidRPr="004B506E" w:rsidRDefault="007B7641" w:rsidP="007B7641">
      <w:pPr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b/>
          <w:sz w:val="24"/>
          <w:szCs w:val="24"/>
        </w:rPr>
        <w:t>Acuerdo uno: Elección nuevo Alcalde / Alcaldesa Ayuntamiento de Atetz</w:t>
      </w:r>
    </w:p>
    <w:p w:rsidR="007B7641" w:rsidRPr="004B506E" w:rsidRDefault="007B7641" w:rsidP="007B7641">
      <w:pPr>
        <w:jc w:val="both"/>
        <w:rPr>
          <w:rFonts w:cs="Calibri"/>
          <w:sz w:val="24"/>
          <w:szCs w:val="24"/>
        </w:rPr>
      </w:pPr>
      <w:r w:rsidRPr="004B506E">
        <w:rPr>
          <w:rFonts w:cs="Calibri"/>
          <w:sz w:val="24"/>
          <w:szCs w:val="24"/>
        </w:rPr>
        <w:t xml:space="preserve">EL pleno de este Ayuntamiento celebrado el día 10 de enero de 2025, adoptó acuerdo de conocimiento de la renuncia de Doña Paula Ibero </w:t>
      </w:r>
      <w:r w:rsidR="002700BD" w:rsidRPr="004B506E">
        <w:rPr>
          <w:rFonts w:cs="Calibri"/>
          <w:sz w:val="24"/>
          <w:szCs w:val="24"/>
        </w:rPr>
        <w:t>Baraibar,</w:t>
      </w:r>
      <w:r w:rsidRPr="004B506E">
        <w:rPr>
          <w:rFonts w:cs="Calibri"/>
          <w:sz w:val="24"/>
          <w:szCs w:val="24"/>
        </w:rPr>
        <w:t xml:space="preserve"> al cargo de Alcaldesa, aunque manteniendo su condición de Concejala</w:t>
      </w:r>
      <w:r w:rsidR="004B506E">
        <w:rPr>
          <w:rFonts w:cs="Calibri"/>
          <w:sz w:val="24"/>
          <w:szCs w:val="24"/>
        </w:rPr>
        <w:t>.</w:t>
      </w:r>
    </w:p>
    <w:p w:rsidR="007B7641" w:rsidRPr="004B506E" w:rsidRDefault="007B7641" w:rsidP="007B7641">
      <w:pPr>
        <w:jc w:val="both"/>
        <w:rPr>
          <w:rFonts w:cs="Calibri"/>
          <w:sz w:val="24"/>
          <w:szCs w:val="24"/>
        </w:rPr>
      </w:pPr>
      <w:r w:rsidRPr="004B506E">
        <w:rPr>
          <w:rFonts w:cs="Calibri"/>
          <w:sz w:val="24"/>
          <w:szCs w:val="24"/>
        </w:rPr>
        <w:t xml:space="preserve">En consecuencia y de conformidad con lo dispuesto en el </w:t>
      </w:r>
      <w:r w:rsidR="002700BD" w:rsidRPr="004B506E">
        <w:rPr>
          <w:rFonts w:cs="Calibri"/>
          <w:sz w:val="24"/>
          <w:szCs w:val="24"/>
        </w:rPr>
        <w:t>artículo 196</w:t>
      </w:r>
      <w:r w:rsidRPr="004B506E">
        <w:rPr>
          <w:rFonts w:cs="Calibri"/>
          <w:sz w:val="24"/>
          <w:szCs w:val="24"/>
        </w:rPr>
        <w:t xml:space="preserve"> de La Ley </w:t>
      </w:r>
      <w:r w:rsidR="002700BD" w:rsidRPr="004B506E">
        <w:rPr>
          <w:rFonts w:cs="Calibri"/>
          <w:sz w:val="24"/>
          <w:szCs w:val="24"/>
        </w:rPr>
        <w:t>Orgánica 5</w:t>
      </w:r>
      <w:r w:rsidRPr="004B506E">
        <w:rPr>
          <w:rFonts w:cs="Calibri"/>
          <w:sz w:val="24"/>
          <w:szCs w:val="24"/>
        </w:rPr>
        <w:t>/1985, de 19 de junio, del Régimen Electoral General, este Pleno reunido al efecto</w:t>
      </w:r>
      <w:r w:rsidR="004B506E">
        <w:rPr>
          <w:rFonts w:cs="Calibri"/>
          <w:sz w:val="24"/>
          <w:szCs w:val="24"/>
        </w:rPr>
        <w:t xml:space="preserve">, </w:t>
      </w:r>
      <w:r w:rsidRPr="004B506E">
        <w:rPr>
          <w:rFonts w:cs="Calibri"/>
          <w:sz w:val="24"/>
          <w:szCs w:val="24"/>
        </w:rPr>
        <w:t xml:space="preserve"> propone proceder a la votación del </w:t>
      </w:r>
      <w:r w:rsidRPr="004B506E">
        <w:rPr>
          <w:rFonts w:cs="Calibri"/>
          <w:b/>
          <w:sz w:val="24"/>
          <w:szCs w:val="24"/>
        </w:rPr>
        <w:t>nuevo</w:t>
      </w:r>
      <w:r w:rsidRPr="004B506E">
        <w:rPr>
          <w:rFonts w:cs="Calibri"/>
          <w:sz w:val="24"/>
          <w:szCs w:val="24"/>
        </w:rPr>
        <w:t xml:space="preserve"> Alcalde/</w:t>
      </w:r>
      <w:r w:rsidR="004B506E">
        <w:rPr>
          <w:rFonts w:cs="Calibri"/>
          <w:sz w:val="24"/>
          <w:szCs w:val="24"/>
        </w:rPr>
        <w:t>sa</w:t>
      </w:r>
      <w:r w:rsidRPr="004B506E">
        <w:rPr>
          <w:rFonts w:cs="Calibri"/>
          <w:sz w:val="24"/>
          <w:szCs w:val="24"/>
        </w:rPr>
        <w:t xml:space="preserve"> una ve</w:t>
      </w:r>
      <w:r w:rsidR="004B506E">
        <w:rPr>
          <w:rFonts w:cs="Calibri"/>
          <w:sz w:val="24"/>
          <w:szCs w:val="24"/>
        </w:rPr>
        <w:t xml:space="preserve">z </w:t>
      </w:r>
      <w:r w:rsidRPr="004B506E">
        <w:rPr>
          <w:rFonts w:cs="Calibri"/>
          <w:sz w:val="24"/>
          <w:szCs w:val="24"/>
        </w:rPr>
        <w:t xml:space="preserve">que se ha presentado </w:t>
      </w:r>
      <w:r w:rsidR="004B506E">
        <w:rPr>
          <w:rFonts w:cs="Calibri"/>
          <w:sz w:val="24"/>
          <w:szCs w:val="24"/>
        </w:rPr>
        <w:t>el</w:t>
      </w:r>
      <w:r w:rsidRPr="004B506E">
        <w:rPr>
          <w:rFonts w:cs="Calibri"/>
          <w:sz w:val="24"/>
          <w:szCs w:val="24"/>
        </w:rPr>
        <w:t xml:space="preserve"> siguiente candidata</w:t>
      </w:r>
      <w:r w:rsidR="004B506E">
        <w:rPr>
          <w:rFonts w:cs="Calibri"/>
          <w:sz w:val="24"/>
          <w:szCs w:val="24"/>
        </w:rPr>
        <w:t>o</w:t>
      </w:r>
    </w:p>
    <w:p w:rsidR="007B7641" w:rsidRPr="004B506E" w:rsidRDefault="007B7641" w:rsidP="007B7641">
      <w:pPr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sz w:val="24"/>
          <w:szCs w:val="24"/>
        </w:rPr>
        <w:t xml:space="preserve"> </w:t>
      </w:r>
      <w:r w:rsidR="004B506E" w:rsidRPr="004B506E">
        <w:rPr>
          <w:rFonts w:cs="Calibri"/>
          <w:b/>
          <w:sz w:val="24"/>
          <w:szCs w:val="24"/>
        </w:rPr>
        <w:t>DON MIKEL JOKIN MARTIN GARIJO</w:t>
      </w:r>
    </w:p>
    <w:p w:rsidR="007B7641" w:rsidRPr="004B506E" w:rsidRDefault="007B7641" w:rsidP="007B7641">
      <w:pPr>
        <w:jc w:val="both"/>
        <w:rPr>
          <w:rFonts w:cs="Calibri"/>
          <w:sz w:val="24"/>
          <w:szCs w:val="24"/>
        </w:rPr>
      </w:pPr>
      <w:r w:rsidRPr="004B506E">
        <w:rPr>
          <w:rFonts w:cs="Calibri"/>
          <w:sz w:val="24"/>
          <w:szCs w:val="24"/>
        </w:rPr>
        <w:t>Se procede a la elección (votación) del nuevo Alcalde</w:t>
      </w:r>
      <w:r w:rsidR="004B506E">
        <w:rPr>
          <w:rFonts w:cs="Calibri"/>
          <w:sz w:val="24"/>
          <w:szCs w:val="24"/>
        </w:rPr>
        <w:t>. V</w:t>
      </w:r>
      <w:r w:rsidRPr="004B506E">
        <w:rPr>
          <w:rFonts w:cs="Calibri"/>
          <w:sz w:val="24"/>
          <w:szCs w:val="24"/>
        </w:rPr>
        <w:t>ota a favor Doña Paula Ibero Baraibar,</w:t>
      </w:r>
      <w:r w:rsidR="004B506E">
        <w:rPr>
          <w:rFonts w:cs="Calibri"/>
          <w:sz w:val="24"/>
          <w:szCs w:val="24"/>
        </w:rPr>
        <w:t xml:space="preserve"> </w:t>
      </w:r>
      <w:r w:rsidRPr="004B506E">
        <w:rPr>
          <w:rFonts w:cs="Calibri"/>
          <w:sz w:val="24"/>
          <w:szCs w:val="24"/>
        </w:rPr>
        <w:t>Do</w:t>
      </w:r>
      <w:r w:rsidR="004B506E">
        <w:rPr>
          <w:rFonts w:cs="Calibri"/>
          <w:sz w:val="24"/>
          <w:szCs w:val="24"/>
        </w:rPr>
        <w:t>ña</w:t>
      </w:r>
      <w:r w:rsidRPr="004B506E">
        <w:rPr>
          <w:rFonts w:cs="Calibri"/>
          <w:sz w:val="24"/>
          <w:szCs w:val="24"/>
        </w:rPr>
        <w:t xml:space="preserve"> Iranzu Azpiroz Erviti y Doña Goiz Argi Santxo Gaskue</w:t>
      </w:r>
      <w:r w:rsidR="004B506E">
        <w:rPr>
          <w:rFonts w:cs="Calibri"/>
          <w:sz w:val="24"/>
          <w:szCs w:val="24"/>
        </w:rPr>
        <w:t>.</w:t>
      </w:r>
    </w:p>
    <w:p w:rsidR="007B7641" w:rsidRPr="004B506E" w:rsidRDefault="007B7641" w:rsidP="007B7641">
      <w:pPr>
        <w:jc w:val="both"/>
        <w:rPr>
          <w:rFonts w:cs="Calibri"/>
          <w:sz w:val="24"/>
          <w:szCs w:val="24"/>
        </w:rPr>
      </w:pPr>
      <w:r w:rsidRPr="004B506E">
        <w:rPr>
          <w:rFonts w:cs="Calibri"/>
          <w:sz w:val="24"/>
          <w:szCs w:val="24"/>
        </w:rPr>
        <w:t>Es por ello que se acuerda:</w:t>
      </w:r>
    </w:p>
    <w:p w:rsidR="007B7641" w:rsidRPr="004B506E" w:rsidRDefault="007B7641" w:rsidP="007B7641">
      <w:pPr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b/>
          <w:sz w:val="24"/>
          <w:szCs w:val="24"/>
        </w:rPr>
        <w:t>1º Proclamar Alcalde del Ayuntamiento del Valle de Atetz a Don Mikel Jokin Martin Garijo al haber obtenido la mayoría absoluta. Par</w:t>
      </w:r>
      <w:r w:rsidR="004B506E">
        <w:rPr>
          <w:rFonts w:cs="Calibri"/>
          <w:b/>
          <w:sz w:val="24"/>
          <w:szCs w:val="24"/>
        </w:rPr>
        <w:t xml:space="preserve">a ello, </w:t>
      </w:r>
      <w:r w:rsidRPr="004B506E">
        <w:rPr>
          <w:rFonts w:cs="Calibri"/>
          <w:b/>
          <w:sz w:val="24"/>
          <w:szCs w:val="24"/>
        </w:rPr>
        <w:t>se procede a realizar el juramento o promesa, con la forma establecida en el a</w:t>
      </w:r>
      <w:r w:rsidR="004B506E">
        <w:rPr>
          <w:rFonts w:cs="Calibri"/>
          <w:b/>
          <w:sz w:val="24"/>
          <w:szCs w:val="24"/>
        </w:rPr>
        <w:t>rtículo 1 Real Decreto 707/1979</w:t>
      </w:r>
      <w:r w:rsidRPr="004B506E">
        <w:rPr>
          <w:rFonts w:cs="Calibri"/>
          <w:b/>
          <w:sz w:val="24"/>
          <w:szCs w:val="24"/>
        </w:rPr>
        <w:t>,</w:t>
      </w:r>
      <w:r w:rsidR="004B506E">
        <w:rPr>
          <w:rFonts w:cs="Calibri"/>
          <w:b/>
          <w:sz w:val="24"/>
          <w:szCs w:val="24"/>
        </w:rPr>
        <w:t xml:space="preserve"> </w:t>
      </w:r>
      <w:r w:rsidRPr="004B506E">
        <w:rPr>
          <w:rFonts w:cs="Calibri"/>
          <w:b/>
          <w:sz w:val="24"/>
          <w:szCs w:val="24"/>
        </w:rPr>
        <w:t>de  5 de abril,</w:t>
      </w:r>
      <w:r w:rsidR="004B506E">
        <w:rPr>
          <w:rFonts w:cs="Calibri"/>
          <w:b/>
          <w:sz w:val="24"/>
          <w:szCs w:val="24"/>
        </w:rPr>
        <w:t xml:space="preserve"> </w:t>
      </w:r>
      <w:r w:rsidRPr="004B506E">
        <w:rPr>
          <w:rFonts w:cs="Calibri"/>
          <w:b/>
          <w:sz w:val="24"/>
          <w:szCs w:val="24"/>
        </w:rPr>
        <w:t>regulador de la fórmula para toma posesión de cargos o funciones</w:t>
      </w:r>
      <w:r w:rsidR="004B506E">
        <w:rPr>
          <w:rFonts w:cs="Calibri"/>
          <w:b/>
          <w:sz w:val="24"/>
          <w:szCs w:val="24"/>
        </w:rPr>
        <w:t>.</w:t>
      </w:r>
    </w:p>
    <w:p w:rsidR="007B7641" w:rsidRPr="004B506E" w:rsidRDefault="007B7641" w:rsidP="007B7641">
      <w:pPr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b/>
          <w:sz w:val="24"/>
          <w:szCs w:val="24"/>
        </w:rPr>
        <w:t>2º EL Alcalde, toma juramento con los siguientes términos:</w:t>
      </w:r>
    </w:p>
    <w:p w:rsidR="007B7641" w:rsidRPr="004B506E" w:rsidRDefault="00754614" w:rsidP="007B7641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¿Juras </w:t>
      </w:r>
      <w:r w:rsidR="007B7641" w:rsidRPr="004B506E">
        <w:rPr>
          <w:rFonts w:cs="Calibri"/>
          <w:b/>
          <w:sz w:val="24"/>
          <w:szCs w:val="24"/>
        </w:rPr>
        <w:t>o prometes por vues</w:t>
      </w:r>
      <w:r>
        <w:rPr>
          <w:rFonts w:cs="Calibri"/>
          <w:b/>
          <w:sz w:val="24"/>
          <w:szCs w:val="24"/>
        </w:rPr>
        <w:t xml:space="preserve">tra conciencia y honor cumplir </w:t>
      </w:r>
      <w:bookmarkStart w:id="0" w:name="_GoBack"/>
      <w:bookmarkEnd w:id="0"/>
      <w:r w:rsidR="007B7641" w:rsidRPr="004B506E">
        <w:rPr>
          <w:rFonts w:cs="Calibri"/>
          <w:b/>
          <w:sz w:val="24"/>
          <w:szCs w:val="24"/>
        </w:rPr>
        <w:t>fielmente las obligaciones del cargo de Alcalde del Ayuntamiento  de Atetz con lealtad al Rey, y guardar y hacer guardar la Constitución, como norma fundamental del Estado? A la que contesta que sí .</w:t>
      </w:r>
    </w:p>
    <w:p w:rsidR="007B7641" w:rsidRPr="00754614" w:rsidRDefault="007B7641" w:rsidP="00754614">
      <w:pPr>
        <w:ind w:right="-7"/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b/>
          <w:sz w:val="24"/>
          <w:szCs w:val="24"/>
        </w:rPr>
        <w:t>Y no habiendo más asuntos a tratar, se levanta acta con el Visto bueno de</w:t>
      </w:r>
      <w:r w:rsidR="004B506E">
        <w:rPr>
          <w:rFonts w:cs="Calibri"/>
          <w:b/>
          <w:sz w:val="24"/>
          <w:szCs w:val="24"/>
        </w:rPr>
        <w:t>l</w:t>
      </w:r>
      <w:r w:rsidR="00754614">
        <w:rPr>
          <w:rFonts w:cs="Calibri"/>
          <w:b/>
          <w:sz w:val="24"/>
          <w:szCs w:val="24"/>
        </w:rPr>
        <w:t xml:space="preserve"> </w:t>
      </w:r>
      <w:r w:rsidRPr="004B506E">
        <w:rPr>
          <w:rFonts w:cs="Calibri"/>
          <w:b/>
          <w:sz w:val="24"/>
          <w:szCs w:val="24"/>
        </w:rPr>
        <w:t>Alcalde y el Secretario</w:t>
      </w:r>
      <w:r w:rsidR="004B506E">
        <w:rPr>
          <w:rFonts w:cs="Calibri"/>
          <w:b/>
          <w:sz w:val="24"/>
          <w:szCs w:val="24"/>
        </w:rPr>
        <w:t xml:space="preserve">, </w:t>
      </w:r>
      <w:r w:rsidRPr="004B506E">
        <w:rPr>
          <w:rFonts w:cs="Calibri"/>
          <w:b/>
          <w:sz w:val="24"/>
          <w:szCs w:val="24"/>
        </w:rPr>
        <w:t>siendo las 14:15 horas.</w:t>
      </w:r>
    </w:p>
    <w:p w:rsidR="007B7641" w:rsidRPr="004B506E" w:rsidRDefault="007B7641" w:rsidP="007B7641">
      <w:pPr>
        <w:tabs>
          <w:tab w:val="left" w:pos="7938"/>
        </w:tabs>
        <w:ind w:right="-143"/>
        <w:jc w:val="both"/>
        <w:rPr>
          <w:rFonts w:cs="Calibri"/>
          <w:b/>
          <w:sz w:val="24"/>
          <w:szCs w:val="24"/>
        </w:rPr>
      </w:pPr>
    </w:p>
    <w:p w:rsidR="007B7641" w:rsidRPr="004B506E" w:rsidRDefault="007B7641" w:rsidP="007B7641">
      <w:pPr>
        <w:ind w:right="-143"/>
        <w:rPr>
          <w:rFonts w:cs="Calibri"/>
          <w:sz w:val="24"/>
          <w:szCs w:val="24"/>
        </w:rPr>
      </w:pPr>
    </w:p>
    <w:p w:rsidR="007B7641" w:rsidRPr="004B506E" w:rsidRDefault="007B7641" w:rsidP="007B7641">
      <w:pPr>
        <w:ind w:right="-143"/>
        <w:rPr>
          <w:rFonts w:cs="Calibri"/>
          <w:sz w:val="24"/>
          <w:szCs w:val="24"/>
        </w:rPr>
      </w:pPr>
    </w:p>
    <w:p w:rsidR="007B7641" w:rsidRPr="004B506E" w:rsidRDefault="007B7641" w:rsidP="007B7641">
      <w:pPr>
        <w:spacing w:after="0" w:line="240" w:lineRule="auto"/>
        <w:rPr>
          <w:rFonts w:eastAsia="PMingLiU" w:cs="Calibri"/>
          <w:sz w:val="24"/>
          <w:szCs w:val="24"/>
        </w:rPr>
        <w:sectPr w:rsidR="007B7641" w:rsidRPr="004B506E">
          <w:pgSz w:w="11909" w:h="16838"/>
          <w:pgMar w:top="1640" w:right="1565" w:bottom="1042" w:left="1704" w:header="720" w:footer="720" w:gutter="0"/>
          <w:cols w:space="720"/>
        </w:sectPr>
      </w:pPr>
    </w:p>
    <w:p w:rsidR="007B7641" w:rsidRPr="004B506E" w:rsidRDefault="007B7641" w:rsidP="007B7641">
      <w:pPr>
        <w:spacing w:before="239" w:after="0" w:line="269" w:lineRule="exact"/>
        <w:ind w:right="72"/>
        <w:jc w:val="both"/>
        <w:textAlignment w:val="baseline"/>
        <w:rPr>
          <w:rFonts w:cs="Calibri"/>
          <w:sz w:val="24"/>
          <w:szCs w:val="24"/>
        </w:rPr>
      </w:pPr>
    </w:p>
    <w:p w:rsidR="007B7641" w:rsidRPr="004B506E" w:rsidRDefault="007B7641" w:rsidP="007B7641">
      <w:pPr>
        <w:rPr>
          <w:rFonts w:cs="Calibri"/>
          <w:sz w:val="24"/>
          <w:szCs w:val="24"/>
        </w:rPr>
      </w:pPr>
    </w:p>
    <w:p w:rsidR="007B7641" w:rsidRPr="004B506E" w:rsidRDefault="007B7641" w:rsidP="007B7641">
      <w:pPr>
        <w:rPr>
          <w:rFonts w:cs="Calibri"/>
        </w:rPr>
      </w:pPr>
    </w:p>
    <w:p w:rsidR="0004074A" w:rsidRPr="004B506E" w:rsidRDefault="00754614">
      <w:pPr>
        <w:rPr>
          <w:rFonts w:cs="Calibri"/>
        </w:rPr>
      </w:pPr>
    </w:p>
    <w:sectPr w:rsidR="0004074A" w:rsidRPr="004B506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72" w:rsidRDefault="004B506E">
      <w:pPr>
        <w:spacing w:after="0" w:line="240" w:lineRule="auto"/>
      </w:pPr>
      <w:r>
        <w:separator/>
      </w:r>
    </w:p>
  </w:endnote>
  <w:endnote w:type="continuationSeparator" w:id="0">
    <w:p w:rsidR="00191872" w:rsidRDefault="004B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32" w:rsidRDefault="002700B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54614">
      <w:rPr>
        <w:noProof/>
      </w:rPr>
      <w:t>3</w:t>
    </w:r>
    <w:r>
      <w:fldChar w:fldCharType="end"/>
    </w:r>
  </w:p>
  <w:p w:rsidR="00F73ED7" w:rsidRDefault="00754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72" w:rsidRDefault="004B506E">
      <w:pPr>
        <w:spacing w:after="0" w:line="240" w:lineRule="auto"/>
      </w:pPr>
      <w:r>
        <w:separator/>
      </w:r>
    </w:p>
  </w:footnote>
  <w:footnote w:type="continuationSeparator" w:id="0">
    <w:p w:rsidR="00191872" w:rsidRDefault="004B5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41"/>
    <w:rsid w:val="0000442D"/>
    <w:rsid w:val="00024C9B"/>
    <w:rsid w:val="00191872"/>
    <w:rsid w:val="002700BD"/>
    <w:rsid w:val="004B506E"/>
    <w:rsid w:val="00754614"/>
    <w:rsid w:val="007B7641"/>
    <w:rsid w:val="00C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B138"/>
  <w15:chartTrackingRefBased/>
  <w15:docId w15:val="{21DC3C4B-81F2-426B-85AF-8088EB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B76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64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0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7DF7-AA51-46D0-9BB5-CB07BA83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4</cp:revision>
  <cp:lastPrinted>2025-03-13T09:25:00Z</cp:lastPrinted>
  <dcterms:created xsi:type="dcterms:W3CDTF">2025-03-11T08:10:00Z</dcterms:created>
  <dcterms:modified xsi:type="dcterms:W3CDTF">2025-03-13T09:27:00Z</dcterms:modified>
</cp:coreProperties>
</file>